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B0E7" w14:textId="30D8E015" w:rsidR="00F73447" w:rsidRPr="00F25496" w:rsidRDefault="00F73447" w:rsidP="00F7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14203" w:rsidRPr="00B14203">
        <w:rPr>
          <w:b/>
          <w:i/>
          <w:noProof/>
          <w:sz w:val="28"/>
        </w:rPr>
        <w:t>S5-224204</w:t>
      </w:r>
    </w:p>
    <w:p w14:paraId="719F67C1" w14:textId="77777777" w:rsidR="00F73447" w:rsidRPr="00610508" w:rsidRDefault="00F73447" w:rsidP="00F734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0ED1742D" w14:textId="77777777" w:rsidR="00BD6475" w:rsidRPr="00EE370B" w:rsidRDefault="00BD6475" w:rsidP="00BD64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4628CE9" w14:textId="2806CAC1" w:rsidR="00BD6475" w:rsidRPr="00EE370B" w:rsidRDefault="00BD6475" w:rsidP="00BD64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D70CF8">
        <w:rPr>
          <w:rFonts w:ascii="Arial" w:hAnsi="Arial" w:cs="Arial"/>
          <w:b/>
        </w:rPr>
        <w:t>Mapping requirement and issue in clause 7.</w:t>
      </w:r>
      <w:r>
        <w:rPr>
          <w:rFonts w:ascii="Arial" w:hAnsi="Arial" w:cs="Arial"/>
          <w:b/>
        </w:rPr>
        <w:t>6</w:t>
      </w:r>
    </w:p>
    <w:p w14:paraId="23C480B7" w14:textId="77777777" w:rsidR="00BD6475" w:rsidRPr="00EE370B" w:rsidRDefault="00BD6475" w:rsidP="00BD647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448ABD8E" w14:textId="77777777" w:rsidR="00BD6475" w:rsidRPr="00EE370B" w:rsidRDefault="00BD6475" w:rsidP="00BD647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3</w:t>
      </w:r>
    </w:p>
    <w:p w14:paraId="1996B898" w14:textId="77777777" w:rsidR="00BD6475" w:rsidRPr="00EE370B" w:rsidRDefault="00BD6475" w:rsidP="00BD6475">
      <w:pPr>
        <w:pStyle w:val="Heading1"/>
      </w:pPr>
      <w:r w:rsidRPr="00EE370B">
        <w:t>1</w:t>
      </w:r>
      <w:r w:rsidRPr="00EE370B">
        <w:tab/>
        <w:t>Decision/action requested</w:t>
      </w:r>
    </w:p>
    <w:p w14:paraId="4634680D" w14:textId="77777777" w:rsidR="00BD6475" w:rsidRPr="00EE370B" w:rsidRDefault="00BD6475" w:rsidP="00BD6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</w:t>
      </w:r>
      <w:r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6388837A" w14:textId="77777777" w:rsidR="00BD6475" w:rsidRPr="00EE370B" w:rsidRDefault="00BD6475" w:rsidP="00BD6475">
      <w:pPr>
        <w:pStyle w:val="Heading1"/>
      </w:pPr>
      <w:r w:rsidRPr="00EE370B">
        <w:t>2</w:t>
      </w:r>
      <w:r w:rsidRPr="00EE370B">
        <w:tab/>
        <w:t>References</w:t>
      </w:r>
    </w:p>
    <w:p w14:paraId="0728C779" w14:textId="77777777" w:rsidR="00BD6475" w:rsidRPr="00EE370B" w:rsidRDefault="00BD6475" w:rsidP="00BD647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>
        <w:t>7</w:t>
      </w:r>
      <w:r w:rsidRPr="00EE370B">
        <w:t>: "</w:t>
      </w:r>
      <w:r w:rsidRPr="003E2E07">
        <w:t>Study on 5G charging for additional roaming scenarios and actors</w:t>
      </w:r>
      <w:r w:rsidRPr="00EE370B">
        <w:t>"</w:t>
      </w:r>
    </w:p>
    <w:bookmarkEnd w:id="1"/>
    <w:p w14:paraId="427932DE" w14:textId="77777777" w:rsidR="00BD6475" w:rsidRPr="00EE370B" w:rsidRDefault="00BD6475" w:rsidP="00BD6475">
      <w:pPr>
        <w:pStyle w:val="Heading1"/>
      </w:pPr>
      <w:r w:rsidRPr="00EE370B">
        <w:t>3</w:t>
      </w:r>
      <w:r w:rsidRPr="00EE370B">
        <w:tab/>
        <w:t>Rationale</w:t>
      </w:r>
    </w:p>
    <w:p w14:paraId="3EA1342F" w14:textId="77777777" w:rsidR="00BD6475" w:rsidRDefault="00BD6475" w:rsidP="00BD6475">
      <w:pPr>
        <w:rPr>
          <w:iCs/>
        </w:rPr>
      </w:pPr>
      <w:r>
        <w:rPr>
          <w:iCs/>
        </w:rPr>
        <w:t>The requirements covered for the solution in clause 7.3 are missing, making it difficult to evaluate the solutions</w:t>
      </w:r>
      <w:r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2BA99D96" w14:textId="77777777" w:rsidR="003D0010" w:rsidRDefault="003D0010" w:rsidP="003D0010">
      <w:pPr>
        <w:pStyle w:val="Heading4"/>
      </w:pPr>
      <w:bookmarkStart w:id="2" w:name="_Toc104192442"/>
      <w:bookmarkStart w:id="3" w:name="_Toc104192722"/>
      <w:bookmarkStart w:id="4" w:name="_Toc104192414"/>
      <w:bookmarkStart w:id="5" w:name="_Toc104192694"/>
      <w:r>
        <w:t>7.6.4.1</w:t>
      </w:r>
      <w:r>
        <w:tab/>
        <w:t>Solution #6.1: Use home routing</w:t>
      </w:r>
      <w:bookmarkEnd w:id="2"/>
      <w:bookmarkEnd w:id="3"/>
    </w:p>
    <w:p w14:paraId="250F462E" w14:textId="77777777" w:rsidR="003D0010" w:rsidRPr="00EF4CC9" w:rsidRDefault="003D0010" w:rsidP="003D0010">
      <w:pPr>
        <w:pStyle w:val="Heading5"/>
      </w:pPr>
      <w:bookmarkStart w:id="6" w:name="_Toc104192443"/>
      <w:bookmarkStart w:id="7" w:name="_Toc104192723"/>
      <w:r>
        <w:t>7.6.4.1.1</w:t>
      </w:r>
      <w:r>
        <w:tab/>
        <w:t>General</w:t>
      </w:r>
      <w:bookmarkEnd w:id="6"/>
      <w:bookmarkEnd w:id="7"/>
    </w:p>
    <w:p w14:paraId="56041F83" w14:textId="1968E851" w:rsidR="003D0010" w:rsidRDefault="003D0010" w:rsidP="003D0010">
      <w:r>
        <w:t xml:space="preserve">A possible solution for key issue #6a </w:t>
      </w:r>
      <w:ins w:id="8" w:author="Ericsson" w:date="2022-06-09T12:26:00Z">
        <w:r w:rsidR="007700FF">
          <w:t xml:space="preserve">covering requirements </w:t>
        </w:r>
        <w:r w:rsidR="007700FF" w:rsidRPr="00266E3B">
          <w:t>REQ-CH_</w:t>
        </w:r>
        <w:r w:rsidR="007700FF">
          <w:t>RECON</w:t>
        </w:r>
        <w:r w:rsidR="007700FF" w:rsidRPr="00266E3B">
          <w:t>-01</w:t>
        </w:r>
        <w:r w:rsidR="007700FF">
          <w:t xml:space="preserve">, </w:t>
        </w:r>
      </w:ins>
      <w:r>
        <w:t>would be to use home routed, where the connection is sent to the home MNO, see TS 32.255 [4].</w:t>
      </w:r>
    </w:p>
    <w:bookmarkEnd w:id="4"/>
    <w:bookmarkEnd w:id="5"/>
    <w:p w14:paraId="5136208A" w14:textId="77777777" w:rsidR="00A312AD" w:rsidRDefault="00A312AD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clause4"/>
            <w:bookmarkEnd w:id="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8B227" w14:textId="77777777" w:rsidR="007D7646" w:rsidRDefault="007D7646">
      <w:r>
        <w:separator/>
      </w:r>
    </w:p>
  </w:endnote>
  <w:endnote w:type="continuationSeparator" w:id="0">
    <w:p w14:paraId="3186B8F5" w14:textId="77777777" w:rsidR="007D7646" w:rsidRDefault="007D7646">
      <w:r>
        <w:continuationSeparator/>
      </w:r>
    </w:p>
  </w:endnote>
  <w:endnote w:type="continuationNotice" w:id="1">
    <w:p w14:paraId="7638CEA4" w14:textId="77777777" w:rsidR="007D7646" w:rsidRDefault="007D7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01E2" w14:textId="77777777" w:rsidR="007D7646" w:rsidRDefault="007D7646">
      <w:r>
        <w:separator/>
      </w:r>
    </w:p>
  </w:footnote>
  <w:footnote w:type="continuationSeparator" w:id="0">
    <w:p w14:paraId="7867A85B" w14:textId="77777777" w:rsidR="007D7646" w:rsidRDefault="007D7646">
      <w:r>
        <w:continuationSeparator/>
      </w:r>
    </w:p>
  </w:footnote>
  <w:footnote w:type="continuationNotice" w:id="1">
    <w:p w14:paraId="502D3D6A" w14:textId="77777777" w:rsidR="007D7646" w:rsidRDefault="007D7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1584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5185"/>
    <w:rsid w:val="000A607F"/>
    <w:rsid w:val="000B1D1C"/>
    <w:rsid w:val="000C5FD5"/>
    <w:rsid w:val="000D1B5B"/>
    <w:rsid w:val="000E6C93"/>
    <w:rsid w:val="0010401F"/>
    <w:rsid w:val="00123095"/>
    <w:rsid w:val="00123119"/>
    <w:rsid w:val="0012538B"/>
    <w:rsid w:val="00127316"/>
    <w:rsid w:val="00134287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B1652"/>
    <w:rsid w:val="001B16E3"/>
    <w:rsid w:val="001C3EC8"/>
    <w:rsid w:val="001D2BD4"/>
    <w:rsid w:val="001D2CFC"/>
    <w:rsid w:val="001D507D"/>
    <w:rsid w:val="001D6911"/>
    <w:rsid w:val="001E1AE2"/>
    <w:rsid w:val="001E3DAE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4010"/>
    <w:rsid w:val="00266E3B"/>
    <w:rsid w:val="00270B45"/>
    <w:rsid w:val="002A1857"/>
    <w:rsid w:val="002A2DFA"/>
    <w:rsid w:val="002A6B8C"/>
    <w:rsid w:val="002B1D57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7F6"/>
    <w:rsid w:val="00371B44"/>
    <w:rsid w:val="0039589D"/>
    <w:rsid w:val="003A58F7"/>
    <w:rsid w:val="003C122B"/>
    <w:rsid w:val="003C5A97"/>
    <w:rsid w:val="003D0010"/>
    <w:rsid w:val="003D14C5"/>
    <w:rsid w:val="003D6978"/>
    <w:rsid w:val="003E13E0"/>
    <w:rsid w:val="003E1FC8"/>
    <w:rsid w:val="003E2E07"/>
    <w:rsid w:val="003E2F52"/>
    <w:rsid w:val="003F393E"/>
    <w:rsid w:val="003F52B2"/>
    <w:rsid w:val="003F59DE"/>
    <w:rsid w:val="00407A43"/>
    <w:rsid w:val="004222AC"/>
    <w:rsid w:val="0042289A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4E4CE5"/>
    <w:rsid w:val="005047E3"/>
    <w:rsid w:val="0050717F"/>
    <w:rsid w:val="0051377E"/>
    <w:rsid w:val="00521131"/>
    <w:rsid w:val="005410F6"/>
    <w:rsid w:val="005508F0"/>
    <w:rsid w:val="005664AF"/>
    <w:rsid w:val="005729C4"/>
    <w:rsid w:val="0057332F"/>
    <w:rsid w:val="0059227B"/>
    <w:rsid w:val="00597A2E"/>
    <w:rsid w:val="005A174B"/>
    <w:rsid w:val="005B0966"/>
    <w:rsid w:val="005B2EC6"/>
    <w:rsid w:val="005B795D"/>
    <w:rsid w:val="005D0731"/>
    <w:rsid w:val="005D3D20"/>
    <w:rsid w:val="005D638F"/>
    <w:rsid w:val="005F1895"/>
    <w:rsid w:val="005F497C"/>
    <w:rsid w:val="005F68A6"/>
    <w:rsid w:val="006102D4"/>
    <w:rsid w:val="00613820"/>
    <w:rsid w:val="00631B0F"/>
    <w:rsid w:val="00637707"/>
    <w:rsid w:val="00652248"/>
    <w:rsid w:val="006578A5"/>
    <w:rsid w:val="00657B80"/>
    <w:rsid w:val="00675B3C"/>
    <w:rsid w:val="006776C4"/>
    <w:rsid w:val="006B0FAF"/>
    <w:rsid w:val="006B6E5A"/>
    <w:rsid w:val="006D340A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63CEE"/>
    <w:rsid w:val="007700FF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2227"/>
    <w:rsid w:val="007D7646"/>
    <w:rsid w:val="007F300B"/>
    <w:rsid w:val="007F650E"/>
    <w:rsid w:val="008014C3"/>
    <w:rsid w:val="008169EE"/>
    <w:rsid w:val="00831E9E"/>
    <w:rsid w:val="008320A5"/>
    <w:rsid w:val="00832C87"/>
    <w:rsid w:val="00837B41"/>
    <w:rsid w:val="008413BB"/>
    <w:rsid w:val="00843C1E"/>
    <w:rsid w:val="008614C2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12AD"/>
    <w:rsid w:val="00A37D7F"/>
    <w:rsid w:val="00A4016A"/>
    <w:rsid w:val="00A40E59"/>
    <w:rsid w:val="00A438D5"/>
    <w:rsid w:val="00A445D8"/>
    <w:rsid w:val="00A44CA6"/>
    <w:rsid w:val="00A4680C"/>
    <w:rsid w:val="00A55A8A"/>
    <w:rsid w:val="00A828C6"/>
    <w:rsid w:val="00A84A94"/>
    <w:rsid w:val="00A86F7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14203"/>
    <w:rsid w:val="00B27E39"/>
    <w:rsid w:val="00B350D8"/>
    <w:rsid w:val="00B416C2"/>
    <w:rsid w:val="00B610E5"/>
    <w:rsid w:val="00B668E9"/>
    <w:rsid w:val="00B872ED"/>
    <w:rsid w:val="00B879F0"/>
    <w:rsid w:val="00BA457C"/>
    <w:rsid w:val="00BD3BB2"/>
    <w:rsid w:val="00BD4D7D"/>
    <w:rsid w:val="00BD6475"/>
    <w:rsid w:val="00BE3362"/>
    <w:rsid w:val="00BE6EAC"/>
    <w:rsid w:val="00BE736B"/>
    <w:rsid w:val="00C022E3"/>
    <w:rsid w:val="00C1346C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7D52"/>
    <w:rsid w:val="00D10070"/>
    <w:rsid w:val="00D437FF"/>
    <w:rsid w:val="00D4612C"/>
    <w:rsid w:val="00D4762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30155"/>
    <w:rsid w:val="00E31ED9"/>
    <w:rsid w:val="00E356CC"/>
    <w:rsid w:val="00E62FDD"/>
    <w:rsid w:val="00E6319A"/>
    <w:rsid w:val="00E664E3"/>
    <w:rsid w:val="00E80C5B"/>
    <w:rsid w:val="00E855DD"/>
    <w:rsid w:val="00E91FE1"/>
    <w:rsid w:val="00E92ABD"/>
    <w:rsid w:val="00E94151"/>
    <w:rsid w:val="00EA03E4"/>
    <w:rsid w:val="00EA4646"/>
    <w:rsid w:val="00EC2918"/>
    <w:rsid w:val="00ED1A2C"/>
    <w:rsid w:val="00ED3B03"/>
    <w:rsid w:val="00ED4954"/>
    <w:rsid w:val="00ED6192"/>
    <w:rsid w:val="00EE0943"/>
    <w:rsid w:val="00EE2361"/>
    <w:rsid w:val="00EE33A2"/>
    <w:rsid w:val="00EE370B"/>
    <w:rsid w:val="00EE48F7"/>
    <w:rsid w:val="00EF2B3D"/>
    <w:rsid w:val="00EF4500"/>
    <w:rsid w:val="00F0249F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7A1C"/>
    <w:rsid w:val="00F73128"/>
    <w:rsid w:val="00F73447"/>
    <w:rsid w:val="00F75336"/>
    <w:rsid w:val="00F82C5B"/>
    <w:rsid w:val="00F8703D"/>
    <w:rsid w:val="00FA0372"/>
    <w:rsid w:val="00FA4EA8"/>
    <w:rsid w:val="00FB2E3C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128</cp:revision>
  <cp:lastPrinted>1899-12-31T23:00:00Z</cp:lastPrinted>
  <dcterms:created xsi:type="dcterms:W3CDTF">2022-04-21T07:28:00Z</dcterms:created>
  <dcterms:modified xsi:type="dcterms:W3CDTF">2022-06-17T12:40:00Z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